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32" w:rsidRDefault="00361273" w:rsidP="00725832">
      <w:pPr>
        <w:jc w:val="center"/>
        <w:rPr>
          <w:b/>
        </w:rPr>
      </w:pPr>
      <w:r w:rsidRPr="00371CEB">
        <w:rPr>
          <w:b/>
        </w:rPr>
        <w:t>PROF DR. FUAT SEZGİN ORTAOKULU</w:t>
      </w:r>
    </w:p>
    <w:p w:rsidR="00361273" w:rsidRDefault="00361273" w:rsidP="00725832">
      <w:pPr>
        <w:jc w:val="center"/>
        <w:rPr>
          <w:b/>
        </w:rPr>
      </w:pPr>
      <w:r w:rsidRPr="00371CEB">
        <w:rPr>
          <w:b/>
        </w:rPr>
        <w:t>2021-2022 EĞİTİM ÖĞRETİM YILI</w:t>
      </w:r>
    </w:p>
    <w:p w:rsidR="00725832" w:rsidRPr="00371CEB" w:rsidRDefault="00725832" w:rsidP="00725832">
      <w:pPr>
        <w:jc w:val="center"/>
        <w:rPr>
          <w:b/>
        </w:rPr>
      </w:pPr>
    </w:p>
    <w:p w:rsidR="00361273" w:rsidRDefault="00361273" w:rsidP="00361273">
      <w:pPr>
        <w:jc w:val="center"/>
      </w:pPr>
    </w:p>
    <w:p w:rsidR="00361273" w:rsidRDefault="00361273" w:rsidP="00361273">
      <w:r w:rsidRPr="001E7086">
        <w:t xml:space="preserve">Genel Kurulca Onaylanan Okul Aile Birliği Yönetimi: </w:t>
      </w:r>
    </w:p>
    <w:p w:rsidR="00361273" w:rsidRPr="001E7086" w:rsidRDefault="00361273" w:rsidP="00361273">
      <w:r w:rsidRPr="00952394">
        <w:rPr>
          <w:b/>
        </w:rPr>
        <w:t>YÖNETİM KURULU</w:t>
      </w:r>
      <w:r w:rsidRPr="001E7086">
        <w:t xml:space="preserve"> ASİL LİSTE</w:t>
      </w:r>
    </w:p>
    <w:p w:rsidR="00361273" w:rsidRDefault="00361273" w:rsidP="00361273"/>
    <w:p w:rsidR="00361273" w:rsidRPr="001E7086" w:rsidRDefault="00361273" w:rsidP="00361273">
      <w:r>
        <w:t xml:space="preserve">1-  OAB başkanı </w:t>
      </w:r>
      <w:r>
        <w:tab/>
        <w:t>: Niyazi KARA</w:t>
      </w:r>
    </w:p>
    <w:p w:rsidR="00361273" w:rsidRPr="001E7086" w:rsidRDefault="00361273" w:rsidP="00361273">
      <w:r w:rsidRPr="001E7086">
        <w:t>2-</w:t>
      </w:r>
      <w:r>
        <w:t xml:space="preserve">  OAB </w:t>
      </w:r>
      <w:proofErr w:type="spellStart"/>
      <w:r>
        <w:t>başk</w:t>
      </w:r>
      <w:proofErr w:type="spellEnd"/>
      <w:r>
        <w:t xml:space="preserve">. Yrd. </w:t>
      </w:r>
      <w:r>
        <w:tab/>
        <w:t>: Kevser MUTLU</w:t>
      </w:r>
    </w:p>
    <w:p w:rsidR="00361273" w:rsidRPr="001E7086" w:rsidRDefault="00361273" w:rsidP="00361273">
      <w:r>
        <w:t>3-  Muhasip</w:t>
      </w:r>
      <w:r>
        <w:tab/>
      </w:r>
      <w:r>
        <w:tab/>
        <w:t>:</w:t>
      </w:r>
      <w:r w:rsidRPr="0035619D">
        <w:t xml:space="preserve"> </w:t>
      </w:r>
      <w:r>
        <w:t>Leyla KİLECİ</w:t>
      </w:r>
      <w:r w:rsidRPr="001E7086">
        <w:tab/>
      </w:r>
    </w:p>
    <w:p w:rsidR="00361273" w:rsidRDefault="00361273" w:rsidP="00361273">
      <w:r w:rsidRPr="001E7086">
        <w:t>4-</w:t>
      </w:r>
      <w:r>
        <w:t xml:space="preserve"> Sekretarya</w:t>
      </w:r>
      <w:r>
        <w:tab/>
      </w:r>
      <w:r>
        <w:tab/>
        <w:t>: Serap ŞAHİN</w:t>
      </w:r>
      <w:r w:rsidRPr="001E7086">
        <w:tab/>
      </w:r>
    </w:p>
    <w:p w:rsidR="00361273" w:rsidRDefault="00361273" w:rsidP="00361273"/>
    <w:p w:rsidR="00361273" w:rsidRDefault="00361273" w:rsidP="00361273">
      <w:pPr>
        <w:ind w:firstLine="708"/>
      </w:pPr>
      <w:r>
        <w:t>Okul yönetimi olarak kendilerine teşekkür eder başarılar dilerim.</w:t>
      </w:r>
      <w:r w:rsidRPr="00371CEB">
        <w:t xml:space="preserve"> </w:t>
      </w:r>
    </w:p>
    <w:p w:rsidR="00361273" w:rsidRDefault="00361273" w:rsidP="00361273">
      <w:pPr>
        <w:ind w:firstLine="708"/>
      </w:pPr>
      <w:r>
        <w:t xml:space="preserve">Okulumuz eğitim öğretim giderlerinin ve tüm ihtiyaçlarının karşılanması amacıyla tüm velilerimizden bütçesine göre bağış ve yardımlarını bekliyoruz. Her velimizin gücü nispetince bu yükün altına elini koyması ile tüm sorunların çözülmesinde okulumuza ve öğrencilerimize yardımcı olmasını istiyoruz. </w:t>
      </w:r>
      <w:r w:rsidRPr="00371CEB">
        <w:rPr>
          <w:b/>
        </w:rPr>
        <w:t>1600 öğrencisi olan büyük ve başarılı bir okulumuz var.</w:t>
      </w:r>
      <w:r>
        <w:t xml:space="preserve"> Velilerimizin çoğunun zaten eğitim öğretime önem veren / bilinçli anne babalar olduğunu ve okul aile birliğimize yardımcı olacağını biliyoruz. </w:t>
      </w:r>
    </w:p>
    <w:p w:rsidR="00361273" w:rsidRDefault="00361273" w:rsidP="00361273">
      <w:pPr>
        <w:ind w:firstLine="708"/>
      </w:pPr>
      <w:r>
        <w:t>Yardım ve bağışlarınızı için şimdiden teşekkür ederim. OAB başkanı. BİZ BİZE YETERİZ.</w:t>
      </w:r>
    </w:p>
    <w:p w:rsidR="00361273" w:rsidRDefault="00361273" w:rsidP="00361273"/>
    <w:p w:rsidR="00361273" w:rsidRPr="00371CEB" w:rsidRDefault="00361273" w:rsidP="00361273">
      <w:pPr>
        <w:rPr>
          <w:b/>
        </w:rPr>
      </w:pPr>
      <w:r w:rsidRPr="00371CEB">
        <w:rPr>
          <w:b/>
        </w:rPr>
        <w:t xml:space="preserve"> OAB GENEL KURUL TOPLANTISI ALINAN KARARLAR</w:t>
      </w:r>
    </w:p>
    <w:p w:rsidR="00361273" w:rsidRDefault="00361273" w:rsidP="00361273">
      <w:pPr>
        <w:jc w:val="center"/>
      </w:pPr>
    </w:p>
    <w:p w:rsidR="00361273" w:rsidRDefault="00361273" w:rsidP="00361273">
      <w:r>
        <w:t xml:space="preserve">1-Okulumuzun; fotokopi, servis, toner </w:t>
      </w:r>
      <w:proofErr w:type="gramStart"/>
      <w:r>
        <w:t>kağıt</w:t>
      </w:r>
      <w:proofErr w:type="gramEnd"/>
      <w:r>
        <w:t xml:space="preserve"> </w:t>
      </w:r>
      <w:proofErr w:type="spellStart"/>
      <w:r>
        <w:t>vs</w:t>
      </w:r>
      <w:proofErr w:type="spellEnd"/>
      <w:r>
        <w:t xml:space="preserve"> kırtasiye giderleri için okul idaresince satın alma komisyonunca belirtilecek şirket üzerinden </w:t>
      </w:r>
      <w:r w:rsidRPr="0065258F">
        <w:rPr>
          <w:b/>
        </w:rPr>
        <w:t>kiralama veya fotokopi çekim ücreti</w:t>
      </w:r>
      <w:r>
        <w:t xml:space="preserve"> şeklinde hizmet alımı yapılması kararlaştırılmıştır.</w:t>
      </w:r>
    </w:p>
    <w:p w:rsidR="00361273" w:rsidRDefault="00361273" w:rsidP="00361273">
      <w:r>
        <w:t xml:space="preserve">2-Okulumuz yardımcı hizmetli ihtiyacının okul müdürlüğünce belirlenen şekilde </w:t>
      </w:r>
      <w:r w:rsidRPr="0065258F">
        <w:rPr>
          <w:b/>
        </w:rPr>
        <w:t>( 3 hizmetli ) temizlik şirketi aracılıyla</w:t>
      </w:r>
      <w:r>
        <w:t xml:space="preserve"> ile OAB üzerinden karşılanması kararlaştırılmıştır.</w:t>
      </w:r>
    </w:p>
    <w:p w:rsidR="00361273" w:rsidRDefault="00361273" w:rsidP="00361273">
      <w:r>
        <w:t xml:space="preserve">3- Okulumuz OAB banka hesap hizmetlerinin yönetim kurulu denetleme kuruluna bilgi verilmek şartıyla gerektiğinde acil durumlar için </w:t>
      </w:r>
      <w:r w:rsidRPr="0065258F">
        <w:rPr>
          <w:b/>
        </w:rPr>
        <w:t>SMS alımı, PROGRAMMATİC, vb. bazı ödemelerin EFT yoluyla</w:t>
      </w:r>
      <w:r>
        <w:t xml:space="preserve"> yapılmasına karar verilmiştir.</w:t>
      </w:r>
    </w:p>
    <w:p w:rsidR="00361273" w:rsidRDefault="00361273" w:rsidP="00361273">
      <w:r>
        <w:t xml:space="preserve">4-Okul </w:t>
      </w:r>
      <w:r w:rsidRPr="0065258F">
        <w:rPr>
          <w:b/>
        </w:rPr>
        <w:t>kantininde simit poğaça</w:t>
      </w:r>
      <w:r>
        <w:t xml:space="preserve"> </w:t>
      </w:r>
      <w:proofErr w:type="spellStart"/>
      <w:r>
        <w:t>vb</w:t>
      </w:r>
      <w:proofErr w:type="spellEnd"/>
      <w:r>
        <w:t xml:space="preserve"> ürünlerinin de öğrenciye yeniden satışına başlanması kararlaştırılmıştır.</w:t>
      </w:r>
    </w:p>
    <w:p w:rsidR="00361273" w:rsidRDefault="00361273" w:rsidP="00361273">
      <w:r>
        <w:t xml:space="preserve">5- Rehberlik servisinin öğretmenlerle beraber yürüttüğü yardıma muhtaç, yetim vb. öğrenciler için okul </w:t>
      </w:r>
      <w:r w:rsidRPr="0065258F">
        <w:rPr>
          <w:b/>
        </w:rPr>
        <w:t>“kantin fişi</w:t>
      </w:r>
      <w:r>
        <w:t xml:space="preserve"> “ uygulamasına OAB olarak da yeteri miktarda maddi destek verilmesi,</w:t>
      </w:r>
    </w:p>
    <w:p w:rsidR="00361273" w:rsidRDefault="00361273" w:rsidP="00361273">
      <w:r>
        <w:t xml:space="preserve">6-Okulumuzda eğitim öğretimin kalitesinin artması ve </w:t>
      </w:r>
      <w:proofErr w:type="spellStart"/>
      <w:r>
        <w:t>pandemi</w:t>
      </w:r>
      <w:proofErr w:type="spellEnd"/>
      <w:r>
        <w:t xml:space="preserve"> süresince oluşmuş olan boşluğun doldurulması için öğrencilerimize sık sık test verilmesi, </w:t>
      </w:r>
      <w:r w:rsidRPr="0065258F">
        <w:rPr>
          <w:b/>
        </w:rPr>
        <w:t>deneme, kazanım değerlendirme sınavlarının</w:t>
      </w:r>
      <w:r>
        <w:t xml:space="preserve"> yapılması kararlaştırılmıştır.-</w:t>
      </w:r>
    </w:p>
    <w:p w:rsidR="00361273" w:rsidRDefault="00361273" w:rsidP="00361273">
      <w:r>
        <w:t xml:space="preserve">7-Fakir veya alım gücü olmayan velilerimizin öğrencileri için okul forması tedarikinin okul idaresi tarafından zaten yapıldığı, öğrencilerin </w:t>
      </w:r>
      <w:r w:rsidRPr="0065258F">
        <w:rPr>
          <w:b/>
        </w:rPr>
        <w:t>kıyafetleri ile ilgili yönetmelik</w:t>
      </w:r>
      <w:r>
        <w:t xml:space="preserve"> maddelerinin uygulanması kararlaştırılmıştır.</w:t>
      </w:r>
    </w:p>
    <w:p w:rsidR="00361273" w:rsidRDefault="00361273" w:rsidP="00361273">
      <w:r>
        <w:t xml:space="preserve">8-Öğretmenlerle görüşmelerin </w:t>
      </w:r>
      <w:proofErr w:type="spellStart"/>
      <w:r>
        <w:t>pandemi</w:t>
      </w:r>
      <w:proofErr w:type="spellEnd"/>
      <w:r>
        <w:t xml:space="preserve"> nedeniyle sık ve yoğun olmaması şartıyla, öğretmenlerin okulda bulunduğu ve boş derslerinin olduğu günler ayarlanarak </w:t>
      </w:r>
      <w:r w:rsidRPr="0065258F">
        <w:rPr>
          <w:b/>
        </w:rPr>
        <w:t>veli görüşme saatleri</w:t>
      </w:r>
      <w:r>
        <w:t xml:space="preserve"> şeklinde planlama yapılması ve okul internet sitesinde yayınlanması kararlaştırılmıştır.</w:t>
      </w:r>
    </w:p>
    <w:p w:rsidR="00361273" w:rsidRDefault="00361273" w:rsidP="00361273">
      <w:r>
        <w:t>9-</w:t>
      </w:r>
      <w:r w:rsidRPr="001E7086">
        <w:t> </w:t>
      </w:r>
      <w:r>
        <w:t xml:space="preserve">Okulumuza velilerimizin maddi ve manevi desteklerinin devamı ve okul idaresi ile </w:t>
      </w:r>
      <w:r w:rsidRPr="001E7086">
        <w:t xml:space="preserve">okul aile birliği ve sınıf veli toplantılarının </w:t>
      </w:r>
      <w:r>
        <w:t xml:space="preserve">Kasım ayı tatilinde yapılması, isteyen öğretmenlerimizin uzaktan </w:t>
      </w:r>
      <w:proofErr w:type="spellStart"/>
      <w:r>
        <w:t>zoom</w:t>
      </w:r>
      <w:proofErr w:type="spellEnd"/>
      <w:r>
        <w:t xml:space="preserve"> ve benzeri çevrim içi toplantılar </w:t>
      </w:r>
      <w:r w:rsidRPr="001E7086">
        <w:t xml:space="preserve">yapması </w:t>
      </w:r>
      <w:r>
        <w:t>kararlaştırıldı</w:t>
      </w:r>
      <w:r w:rsidRPr="001E7086">
        <w:t xml:space="preserve">.  </w:t>
      </w:r>
    </w:p>
    <w:p w:rsidR="00361273" w:rsidRDefault="00361273" w:rsidP="00361273">
      <w:pPr>
        <w:tabs>
          <w:tab w:val="left" w:pos="7170"/>
        </w:tabs>
      </w:pPr>
      <w:r>
        <w:tab/>
        <w:t>14.10.2021</w:t>
      </w:r>
    </w:p>
    <w:p w:rsidR="00361273" w:rsidRDefault="00361273" w:rsidP="00361273"/>
    <w:p w:rsidR="00361273" w:rsidRDefault="00361273" w:rsidP="00361273"/>
    <w:p w:rsidR="00361273" w:rsidRDefault="00361273" w:rsidP="00361273">
      <w:r>
        <w:t xml:space="preserve">    </w:t>
      </w:r>
      <w:r>
        <w:tab/>
        <w:t>Serap ŞAHİN</w:t>
      </w:r>
      <w:r>
        <w:tab/>
      </w:r>
      <w:r>
        <w:tab/>
      </w:r>
      <w:r>
        <w:tab/>
      </w:r>
      <w:r>
        <w:tab/>
      </w:r>
      <w:r>
        <w:tab/>
      </w:r>
      <w:r>
        <w:tab/>
      </w:r>
      <w:r>
        <w:tab/>
      </w:r>
      <w:r>
        <w:tab/>
        <w:t>Niyazi KARA</w:t>
      </w:r>
    </w:p>
    <w:p w:rsidR="00361273" w:rsidRPr="001E7086" w:rsidRDefault="00361273" w:rsidP="00361273">
      <w:pPr>
        <w:ind w:firstLine="708"/>
      </w:pPr>
      <w:r>
        <w:t>Sekretarya</w:t>
      </w:r>
      <w:r>
        <w:tab/>
      </w:r>
      <w:r>
        <w:tab/>
      </w:r>
      <w:r>
        <w:tab/>
      </w:r>
      <w:r>
        <w:tab/>
      </w:r>
      <w:r>
        <w:tab/>
      </w:r>
      <w:r>
        <w:tab/>
      </w:r>
      <w:r>
        <w:tab/>
        <w:t>OAB Yönetim Kurulu başkanı</w:t>
      </w:r>
    </w:p>
    <w:p w:rsidR="00361273" w:rsidRPr="001E7086" w:rsidRDefault="00361273" w:rsidP="00361273">
      <w:r w:rsidRPr="001E7086">
        <w:t> </w:t>
      </w:r>
    </w:p>
    <w:p w:rsidR="00361273" w:rsidRDefault="00361273" w:rsidP="00361273"/>
    <w:p w:rsidR="00361273" w:rsidRDefault="00361273" w:rsidP="00361273">
      <w:r>
        <w:tab/>
        <w:t>Kevser MUTLU</w:t>
      </w:r>
      <w:r>
        <w:tab/>
      </w:r>
      <w:r>
        <w:tab/>
      </w:r>
      <w:r>
        <w:tab/>
      </w:r>
      <w:r>
        <w:tab/>
      </w:r>
      <w:r>
        <w:tab/>
      </w:r>
      <w:r>
        <w:tab/>
      </w:r>
      <w:r>
        <w:tab/>
        <w:t>Leyla KİLECİ</w:t>
      </w:r>
    </w:p>
    <w:p w:rsidR="005E7637" w:rsidRDefault="00361273">
      <w:r>
        <w:tab/>
        <w:t xml:space="preserve">OAB başkan </w:t>
      </w:r>
      <w:proofErr w:type="spellStart"/>
      <w:r>
        <w:t>yard</w:t>
      </w:r>
      <w:proofErr w:type="spellEnd"/>
      <w:r>
        <w:t>.</w:t>
      </w:r>
      <w:r>
        <w:tab/>
      </w:r>
      <w:r>
        <w:tab/>
      </w:r>
      <w:r>
        <w:tab/>
      </w:r>
      <w:r>
        <w:tab/>
      </w:r>
      <w:r>
        <w:tab/>
      </w:r>
      <w:r>
        <w:tab/>
      </w:r>
      <w:r>
        <w:tab/>
        <w:t>Muhasip üye</w:t>
      </w:r>
      <w:bookmarkStart w:id="0" w:name="_GoBack"/>
      <w:bookmarkEnd w:id="0"/>
    </w:p>
    <w:sectPr w:rsidR="005E7637" w:rsidSect="00371CEB">
      <w:pgSz w:w="11906" w:h="16838"/>
      <w:pgMar w:top="568" w:right="70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73"/>
    <w:rsid w:val="00361273"/>
    <w:rsid w:val="007227FC"/>
    <w:rsid w:val="00725832"/>
    <w:rsid w:val="00A217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F33AC-3537-47AA-A0A1-DD8799EF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7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2021-10-18T20:21:00Z</dcterms:created>
  <dcterms:modified xsi:type="dcterms:W3CDTF">2021-10-18T20:22:00Z</dcterms:modified>
</cp:coreProperties>
</file>